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3313d9311d42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MYHROS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MYHROS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Olsvik,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MYHROS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3f8ef69f1e244fa"/>
      <w:footerReference xmlns:r="http://schemas.openxmlformats.org/officeDocument/2006/relationships" w:type="default" r:id="Rd62e1852e0334f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MYHROS AS   ·   Org.nr 923 138 366   ·   c/o Rune Myhre Rosvold, Fæsteråsen 94   ·   5184 OLSVIK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MYHROS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f8ef69f1e244fa" /><Relationship Type="http://schemas.openxmlformats.org/officeDocument/2006/relationships/footer" Target="/word/footer1.xml" Id="Rd62e1852e0334f39" /></Relationships>
</file>