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4d78dbbafc4c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NORSE DRAGON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NORSE DRAGON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d35aa77d4a44b3"/>
      <w:footerReference xmlns:r="http://schemas.openxmlformats.org/officeDocument/2006/relationships" w:type="default" r:id="Ra3c49a77384a42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NORSE DRAGON AS   ·   Org.nr 923 116 133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NORSE DRAGON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d35aa77d4a44b3" /><Relationship Type="http://schemas.openxmlformats.org/officeDocument/2006/relationships/footer" Target="/word/footer1.xml" Id="Ra3c49a77384a429c" /></Relationships>
</file>