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3712603ff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TYSVÆR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TYSVÆR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f982ac00543fd"/>
      <w:footerReference xmlns:r="http://schemas.openxmlformats.org/officeDocument/2006/relationships" w:type="default" r:id="Rb32b3870f025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REGNSKAP AS   ·   Org.nr 923 098 097   ·   Frakkagjerdvegen 124   ·   5563 FØRRESFJORDEN   ·   mayelin@tysverregnskap.no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f982ac00543fd" /><Relationship Type="http://schemas.openxmlformats.org/officeDocument/2006/relationships/footer" Target="/word/footer1.xml" Id="Rb32b3870f02540cb" /></Relationships>
</file>