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a8d368d7e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TOPESCA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TOPESCA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62b7fd5554caf"/>
      <w:footerReference xmlns:r="http://schemas.openxmlformats.org/officeDocument/2006/relationships" w:type="default" r:id="R8e925923e6b3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TOPESCA AS   ·   Org.nr 923 077 413   ·   Eidesåsen 57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TOPESCA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62b7fd5554caf" /><Relationship Type="http://schemas.openxmlformats.org/officeDocument/2006/relationships/footer" Target="/word/footer1.xml" Id="R8e925923e6b34d76" /></Relationships>
</file>