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e334a310d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CEDRA REGNSKAPSSERVICE AS.</w:t>
      </w:r>
    </w:p>
    <w:sectPr>
      <w:headerReference xmlns:r="http://schemas.openxmlformats.org/officeDocument/2006/relationships" w:type="default" r:id="R8ffc471254b745da"/>
      <w:footerReference xmlns:r="http://schemas.openxmlformats.org/officeDocument/2006/relationships" w:type="default" r:id="R3ff37612e4ba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c471254b745da" /><Relationship Type="http://schemas.openxmlformats.org/officeDocument/2006/relationships/footer" Target="/word/footer1.xml" Id="R3ff37612e4ba4476" /></Relationships>
</file>