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93e8b440da47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 GUNNAR ANGAARD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Straumsgrend,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 GUNNAR ANGAARD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a429e6521343b7"/>
      <w:footerReference xmlns:r="http://schemas.openxmlformats.org/officeDocument/2006/relationships" w:type="default" r:id="R3d2fe4f34c0b42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 GUNNAR ANGAARD AS   ·   Org.nr 923 065 490   ·   Straumeveien 166   ·   5151 STRAUMSGREND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 GUNNAR ANGAARD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a429e6521343b7" /><Relationship Type="http://schemas.openxmlformats.org/officeDocument/2006/relationships/footer" Target="/word/footer1.xml" Id="R3d2fe4f34c0b42b4" /></Relationships>
</file>