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ebbfdface49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dfc24b648a4b19"/>
      <w:footerReference xmlns:r="http://schemas.openxmlformats.org/officeDocument/2006/relationships" w:type="default" r:id="R82c1c97809aa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 INVEST AS   ·   Org.nr 922 909 296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fc24b648a4b19" /><Relationship Type="http://schemas.openxmlformats.org/officeDocument/2006/relationships/footer" Target="/word/footer1.xml" Id="R82c1c97809aa4499" /></Relationships>
</file>