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a9a45f310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e2c9a8bc740d5"/>
      <w:footerReference xmlns:r="http://schemas.openxmlformats.org/officeDocument/2006/relationships" w:type="default" r:id="R3057c0ef09a0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 INVEST AS   ·   Org.nr 922 795 665   ·   c/o Rønnaug Egeland, Øksnevadvegen 84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e2c9a8bc740d5" /><Relationship Type="http://schemas.openxmlformats.org/officeDocument/2006/relationships/footer" Target="/word/footer1.xml" Id="R3057c0ef09a04bcf" /></Relationships>
</file>