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f43e3fe4546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294b1b0534493"/>
      <w:footerReference xmlns:r="http://schemas.openxmlformats.org/officeDocument/2006/relationships" w:type="default" r:id="Rc05abbac9023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ØKONOMI AS   ·   Org.nr 922 632 510   ·   Karihaugveien 89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294b1b0534493" /><Relationship Type="http://schemas.openxmlformats.org/officeDocument/2006/relationships/footer" Target="/word/footer1.xml" Id="Rc05abbac90234ab3" /></Relationships>
</file>