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d9a6ac676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ST. HANS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ST. HANS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c62987f264853"/>
      <w:footerReference xmlns:r="http://schemas.openxmlformats.org/officeDocument/2006/relationships" w:type="default" r:id="Red4c5c64253b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ST. HANS KOMMUNIKASJON AS   ·   Org.nr 922 600 686   ·   c/o Geelmuyden, Mikjelsbakken 6   ·   0378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ST. HANS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c62987f264853" /><Relationship Type="http://schemas.openxmlformats.org/officeDocument/2006/relationships/footer" Target="/word/footer1.xml" Id="Red4c5c64253b419d" /></Relationships>
</file>