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7b6e0fe86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FRUKT- OG BÆRPRESSERI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FRUKT- OG BÆRPRESSERI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bb8dc81774581"/>
      <w:footerReference xmlns:r="http://schemas.openxmlformats.org/officeDocument/2006/relationships" w:type="default" r:id="R1862863921a3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FRUKT- OG BÆRPRESSERI AS   ·   Org.nr 922 592 373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FRUKT- OG BÆRPRESSERI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bb8dc81774581" /><Relationship Type="http://schemas.openxmlformats.org/officeDocument/2006/relationships/footer" Target="/word/footer1.xml" Id="R1862863921a34f25" /></Relationships>
</file>