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e7daf6fb2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COMPASS CAPITAL AS</w:t>
      </w:r>
    </w:p>
    <w:sectPr>
      <w:headerReference xmlns:r="http://schemas.openxmlformats.org/officeDocument/2006/relationships" w:type="default" r:id="R09a7e7d8192c4753"/>
      <w:footerReference xmlns:r="http://schemas.openxmlformats.org/officeDocument/2006/relationships" w:type="default" r:id="Re1328e337064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7e7d8192c4753" /><Relationship Type="http://schemas.openxmlformats.org/officeDocument/2006/relationships/footer" Target="/word/footer1.xml" Id="Re1328e3370644fe1" /></Relationships>
</file>