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4efd3da07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FRISK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FRISK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6715b223940df"/>
      <w:footerReference xmlns:r="http://schemas.openxmlformats.org/officeDocument/2006/relationships" w:type="default" r:id="Ra79c12df5b1b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FRISK ØKONOMI AS   ·   Org.nr 922 537 852   ·   Torget 15   ·   8300 SVOLVÆR   ·   anne@friskokonomi.no   ·   www.friskokonomi.no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FRISK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6715b223940df" /><Relationship Type="http://schemas.openxmlformats.org/officeDocument/2006/relationships/footer" Target="/word/footer1.xml" Id="Ra79c12df5b1b487e" /></Relationships>
</file>