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2fb2c0809541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AS</w:t>
      </w:r>
    </w:p>
    <w:sectPr>
      <w:headerReference xmlns:r="http://schemas.openxmlformats.org/officeDocument/2006/relationships" w:type="default" r:id="Rd00ebf1e0a3f443d"/>
      <w:footerReference xmlns:r="http://schemas.openxmlformats.org/officeDocument/2006/relationships" w:type="default" r:id="Rcab5417b507b47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922 376 883   ·   Alexander Kiellands gate 2B   ·   2000 LILLESTRØM   ·   Tlf. 63 80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0ebf1e0a3f443d" /><Relationship Type="http://schemas.openxmlformats.org/officeDocument/2006/relationships/footer" Target="/word/footer1.xml" Id="Rcab5417b507b47cd" /></Relationships>
</file>