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4c7e46f7c745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EJO AS</w:t>
      </w:r>
    </w:p>
    <w:sectPr>
      <w:headerReference xmlns:r="http://schemas.openxmlformats.org/officeDocument/2006/relationships" w:type="default" r:id="R031b4bfcc47a4fef"/>
      <w:footerReference xmlns:r="http://schemas.openxmlformats.org/officeDocument/2006/relationships" w:type="default" r:id="Rbd99d63b88324f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EJO AS   ·   Org.nr 922 244 693   ·   c/o Eivind Jørgensen, Darres gate 24   ·   0175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EJO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1b4bfcc47a4fef" /><Relationship Type="http://schemas.openxmlformats.org/officeDocument/2006/relationships/footer" Target="/word/footer1.xml" Id="Rbd99d63b88324f39" /></Relationships>
</file>