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1e7d46070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GRAVIR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GRAVIR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8d156e6694962"/>
      <w:footerReference xmlns:r="http://schemas.openxmlformats.org/officeDocument/2006/relationships" w:type="default" r:id="R8cd4524b4d3f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GRAVIR INVEST AS   ·   Org.nr 921 996 535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GRAVIR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8d156e6694962" /><Relationship Type="http://schemas.openxmlformats.org/officeDocument/2006/relationships/footer" Target="/word/footer1.xml" Id="R8cd4524b4d3f4b20" /></Relationships>
</file>