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3c56e61434c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 FINANS AS</w:t>
      </w:r>
    </w:p>
    <w:sectPr>
      <w:headerReference xmlns:r="http://schemas.openxmlformats.org/officeDocument/2006/relationships" w:type="default" r:id="R3f6968ec52734eab"/>
      <w:footerReference xmlns:r="http://schemas.openxmlformats.org/officeDocument/2006/relationships" w:type="default" r:id="R689c5697733f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FINANS AS   ·   Org.nr 921 970 382   ·   c/o Arild A. Engh,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968ec52734eab" /><Relationship Type="http://schemas.openxmlformats.org/officeDocument/2006/relationships/footer" Target="/word/footer1.xml" Id="R689c5697733f4334" /></Relationships>
</file>