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a50daf8dd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OTEA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OTEA AS</w:t>
      </w:r>
    </w:p>
    <w:sectPr>
      <w:headerReference xmlns:r="http://schemas.openxmlformats.org/officeDocument/2006/relationships" w:type="default" r:id="Rf6863dcd946849b2"/>
      <w:footerReference xmlns:r="http://schemas.openxmlformats.org/officeDocument/2006/relationships" w:type="default" r:id="Rbe26c2025211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OTEA AS   ·   Org.nr 921 894 449   ·   c/o Erik Try, Frydensalstien 17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63dcd946849b2" /><Relationship Type="http://schemas.openxmlformats.org/officeDocument/2006/relationships/footer" Target="/word/footer1.xml" Id="Rbe26c20252114ece" /></Relationships>
</file>