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133530ddad45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DAB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DAB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bd1ec96d7e482d"/>
      <w:footerReference xmlns:r="http://schemas.openxmlformats.org/officeDocument/2006/relationships" w:type="default" r:id="Rc9ce5f01718942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DAB HOLDING AS   ·   Org.nr 921 893 035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bd1ec96d7e482d" /><Relationship Type="http://schemas.openxmlformats.org/officeDocument/2006/relationships/footer" Target="/word/footer1.xml" Id="Rc9ce5f01718942ed" /></Relationships>
</file>