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2a30040e1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A.S.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A.S.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1a7b7257e4ca2"/>
      <w:footerReference xmlns:r="http://schemas.openxmlformats.org/officeDocument/2006/relationships" w:type="default" r:id="R2a4065c5835a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1a7b7257e4ca2" /><Relationship Type="http://schemas.openxmlformats.org/officeDocument/2006/relationships/footer" Target="/word/footer1.xml" Id="R2a4065c5835a4da0" /></Relationships>
</file>