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e94e49566243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BRATTOPSA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1a6380e07d44087"/>
      <w:footerReference xmlns:r="http://schemas.openxmlformats.org/officeDocument/2006/relationships" w:type="default" r:id="R0a1a6152687442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BRATTOPSA INVEST AS   ·   Org.nr 921 855 435   ·   c/o Anne Hestness Trommestad, Tybakken 36   ·   4818 FÆRVIK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BRATTOPSA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a6380e07d44087" /><Relationship Type="http://schemas.openxmlformats.org/officeDocument/2006/relationships/footer" Target="/word/footer1.xml" Id="R0a1a615268744299" /></Relationships>
</file>