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fdee6e28e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BRATTOPSA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Færvik,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09198057b53d486c"/>
      <w:footerReference xmlns:r="http://schemas.openxmlformats.org/officeDocument/2006/relationships" w:type="default" r:id="Ra733c27bf626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98057b53d486c" /><Relationship Type="http://schemas.openxmlformats.org/officeDocument/2006/relationships/footer" Target="/word/footer1.xml" Id="Ra733c27bf6264592" /></Relationships>
</file>