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e589895a7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XACT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XACT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de2b6ed304076"/>
      <w:footerReference xmlns:r="http://schemas.openxmlformats.org/officeDocument/2006/relationships" w:type="default" r:id="Re81adc8709d7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XACT REGNSKAP AS   ·   Org.nr 921 836 929   ·   Nedre Lunds vei 1   ·   4630 KRISTIANSAND S   ·   post@xact.as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XACT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de2b6ed304076" /><Relationship Type="http://schemas.openxmlformats.org/officeDocument/2006/relationships/footer" Target="/word/footer1.xml" Id="Re81adc8709d7456e" /></Relationships>
</file>