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286f2d98d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2123b2875c1e4250"/>
      <w:footerReference xmlns:r="http://schemas.openxmlformats.org/officeDocument/2006/relationships" w:type="default" r:id="Ra5f912cdfc07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3b2875c1e4250" /><Relationship Type="http://schemas.openxmlformats.org/officeDocument/2006/relationships/footer" Target="/word/footer1.xml" Id="Ra5f912cdfc074bea" /></Relationships>
</file>