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56454bee2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SKORVESTØLEN HOLDING AS, org.nr 921 788 797,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Vettre,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SKORVESTØLEN HOLDING AS</w:t>
      </w:r>
    </w:p>
    <w:sectPr>
      <w:headerReference xmlns:r="http://schemas.openxmlformats.org/officeDocument/2006/relationships" w:type="default" r:id="R07dc722b8b904031"/>
      <w:footerReference xmlns:r="http://schemas.openxmlformats.org/officeDocument/2006/relationships" w:type="default" r:id="R1689e7e55ae342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SKORVESTØLEN HOLDING AS   ·   Org.nr 921 788 797   ·   Skytterveien 15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SKORVESTØLEN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c722b8b904031" /><Relationship Type="http://schemas.openxmlformats.org/officeDocument/2006/relationships/footer" Target="/word/footer1.xml" Id="R1689e7e55ae342d6" /></Relationships>
</file>