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a4c6363be54f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 INVEST GLOBAL AS.</w:t>
      </w:r>
    </w:p>
    <w:sectPr>
      <w:headerReference xmlns:r="http://schemas.openxmlformats.org/officeDocument/2006/relationships" w:type="default" r:id="R02ffda6f57ff42e5"/>
      <w:footerReference xmlns:r="http://schemas.openxmlformats.org/officeDocument/2006/relationships" w:type="default" r:id="R75dcf713228c44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GLOBAL AS   ·   Org.nr 921 784 414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GLOBAL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ffda6f57ff42e5" /><Relationship Type="http://schemas.openxmlformats.org/officeDocument/2006/relationships/footer" Target="/word/footer1.xml" Id="R75dcf713228c44d7" /></Relationships>
</file>