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38030cee7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REIERSRUD INVEST AS</w:t>
      </w:r>
    </w:p>
    <w:sectPr>
      <w:headerReference xmlns:r="http://schemas.openxmlformats.org/officeDocument/2006/relationships" w:type="default" r:id="Rd9228734f3b34bed"/>
      <w:footerReference xmlns:r="http://schemas.openxmlformats.org/officeDocument/2006/relationships" w:type="default" r:id="Rd916bf0f03ba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REIERSRUD INVEST AS   ·   Org.nr 921 760 094   ·   Bessebergveien 22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REIERSRUD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28734f3b34bed" /><Relationship Type="http://schemas.openxmlformats.org/officeDocument/2006/relationships/footer" Target="/word/footer1.xml" Id="Rd916bf0f03ba450e" /></Relationships>
</file>