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d50f13b6ff49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Vestfossen,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REIERSRUD INVEST AS</w:t>
      </w:r>
    </w:p>
    <w:sectPr>
      <w:headerReference xmlns:r="http://schemas.openxmlformats.org/officeDocument/2006/relationships" w:type="default" r:id="Re3a8ddd48c414b57"/>
      <w:footerReference xmlns:r="http://schemas.openxmlformats.org/officeDocument/2006/relationships" w:type="default" r:id="Rc5dba84fd43a40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REIERSRUD INVEST AS   ·   Org.nr 921 760 094   ·   Bessebergveien 22   ·   3320 VESTFOSSEN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REIERSRUD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a8ddd48c414b57" /><Relationship Type="http://schemas.openxmlformats.org/officeDocument/2006/relationships/footer" Target="/word/footer1.xml" Id="Rc5dba84fd43a406c" /></Relationships>
</file>