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8f62d00bd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606dd3a334c5f"/>
      <w:footerReference xmlns:r="http://schemas.openxmlformats.org/officeDocument/2006/relationships" w:type="default" r:id="R38a933ecaa25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SOLUTIONS AS   ·   Org.nr 921 683 006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606dd3a334c5f" /><Relationship Type="http://schemas.openxmlformats.org/officeDocument/2006/relationships/footer" Target="/word/footer1.xml" Id="R38a933ecaa254918" /></Relationships>
</file>