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ae227b4914d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SKILLS ØKONOMI AS</w:t>
      </w:r>
    </w:p>
    <w:sectPr>
      <w:headerReference xmlns:r="http://schemas.openxmlformats.org/officeDocument/2006/relationships" w:type="default" r:id="Ra0f4f47d4b114123"/>
      <w:footerReference xmlns:r="http://schemas.openxmlformats.org/officeDocument/2006/relationships" w:type="default" r:id="R59b013b297fd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SKILLS ØKONOMI AS   ·   Org.nr 921 657 862   ·   Ekebergveien 170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4f47d4b114123" /><Relationship Type="http://schemas.openxmlformats.org/officeDocument/2006/relationships/footer" Target="/word/footer1.xml" Id="R59b013b297fd42ae" /></Relationships>
</file>