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17199278b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WESTCO AS, org.nr 921 638 248,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7cf09883099d428a"/>
      <w:footerReference xmlns:r="http://schemas.openxmlformats.org/officeDocument/2006/relationships" w:type="default" r:id="Ra44f2aee758e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09883099d428a" /><Relationship Type="http://schemas.openxmlformats.org/officeDocument/2006/relationships/footer" Target="/word/footer1.xml" Id="Ra44f2aee758e4ff9" /></Relationships>
</file>