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8b9e4c8dd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KRB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KRB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959e81f444e4f"/>
      <w:footerReference xmlns:r="http://schemas.openxmlformats.org/officeDocument/2006/relationships" w:type="default" r:id="R809c5ca48856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KRB CAPITAL AS   ·   Org.nr 921 609 094   ·   Gravensteinsgata 19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KRB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959e81f444e4f" /><Relationship Type="http://schemas.openxmlformats.org/officeDocument/2006/relationships/footer" Target="/word/footer1.xml" Id="R809c5ca488564bab" /></Relationships>
</file>