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2b40f53104f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SKYKULA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SKYKULA AS</w:t>
      </w:r>
    </w:p>
    <w:sectPr>
      <w:headerReference xmlns:r="http://schemas.openxmlformats.org/officeDocument/2006/relationships" w:type="default" r:id="Rcd29d95ef882484d"/>
      <w:footerReference xmlns:r="http://schemas.openxmlformats.org/officeDocument/2006/relationships" w:type="default" r:id="Rba2a1c39a6a5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SKYKULA AS   ·   Org.nr 921 597 282   ·   Nesjane 7   ·   4389 VIKESÅ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SKYKULA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9d95ef882484d" /><Relationship Type="http://schemas.openxmlformats.org/officeDocument/2006/relationships/footer" Target="/word/footer1.xml" Id="Rba2a1c39a6a54aa6" /></Relationships>
</file>