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bf8e05e2a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H.P. PETTERSEN EFTF. EIENDOM AS</w:t>
      </w:r>
    </w:p>
    <w:sectPr>
      <w:headerReference xmlns:r="http://schemas.openxmlformats.org/officeDocument/2006/relationships" w:type="default" r:id="Rf9cd4b926177414d"/>
      <w:footerReference xmlns:r="http://schemas.openxmlformats.org/officeDocument/2006/relationships" w:type="default" r:id="R490e99221293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d4b926177414d" /><Relationship Type="http://schemas.openxmlformats.org/officeDocument/2006/relationships/footer" Target="/word/footer1.xml" Id="R490e992212934c4b" /></Relationships>
</file>