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8f3f84fd6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b4f9e6cf74ce4"/>
      <w:footerReference xmlns:r="http://schemas.openxmlformats.org/officeDocument/2006/relationships" w:type="default" r:id="Rcf2f33ce8ea8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 CONSULT AS   ·   Org.nr 921 576 145   ·   Torstadbakken 4B   ·   1395 HVALSTAD   ·   mkorsvold@hotmail.com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b4f9e6cf74ce4" /><Relationship Type="http://schemas.openxmlformats.org/officeDocument/2006/relationships/footer" Target="/word/footer1.xml" Id="Rcf2f33ce8ea844e0" /></Relationships>
</file>