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9e799fca9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FOTOFRUENE AS.</w:t>
      </w:r>
    </w:p>
    <w:sectPr>
      <w:headerReference xmlns:r="http://schemas.openxmlformats.org/officeDocument/2006/relationships" w:type="default" r:id="Rd633482d2fbb4740"/>
      <w:footerReference xmlns:r="http://schemas.openxmlformats.org/officeDocument/2006/relationships" w:type="default" r:id="Re5f7b1b57e88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3482d2fbb4740" /><Relationship Type="http://schemas.openxmlformats.org/officeDocument/2006/relationships/footer" Target="/word/footer1.xml" Id="Re5f7b1b57e884b7a" /></Relationships>
</file>