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faf99b739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HASKA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HASKA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3b6a5800748ca"/>
      <w:footerReference xmlns:r="http://schemas.openxmlformats.org/officeDocument/2006/relationships" w:type="default" r:id="Ra3a518cdc945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HASKA EIENDOM AS   ·   Org.nr 921 551 142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3b6a5800748ca" /><Relationship Type="http://schemas.openxmlformats.org/officeDocument/2006/relationships/footer" Target="/word/footer1.xml" Id="Ra3a518cdc9454ff1" /></Relationships>
</file>