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f4bde68a3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NAILS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NAILS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2eee3e455443d"/>
      <w:footerReference xmlns:r="http://schemas.openxmlformats.org/officeDocument/2006/relationships" w:type="default" r:id="R8d03d10eeec4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NAILS AS   ·   Org.nr 921 521 707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NAILS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2eee3e455443d" /><Relationship Type="http://schemas.openxmlformats.org/officeDocument/2006/relationships/footer" Target="/word/footer1.xml" Id="R8d03d10eeec44517" /></Relationships>
</file>