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4eb0e76b8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KONOW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KONOW AS</w:t>
      </w:r>
    </w:p>
    <w:sectPr>
      <w:headerReference xmlns:r="http://schemas.openxmlformats.org/officeDocument/2006/relationships" w:type="default" r:id="R5dfe6020b8c84137"/>
      <w:footerReference xmlns:r="http://schemas.openxmlformats.org/officeDocument/2006/relationships" w:type="default" r:id="R14248db6f6b3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e6020b8c84137" /><Relationship Type="http://schemas.openxmlformats.org/officeDocument/2006/relationships/footer" Target="/word/footer1.xml" Id="R14248db6f6b345ac" /></Relationships>
</file>