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46c68cf00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TANDOORI CURRY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TANDOORI CURRY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a52bed7e84acd"/>
      <w:footerReference xmlns:r="http://schemas.openxmlformats.org/officeDocument/2006/relationships" w:type="default" r:id="Rc1949f024195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TANDOORI CURRY AS   ·   Org.nr 921 452 497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TANDOORI CURRY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a52bed7e84acd" /><Relationship Type="http://schemas.openxmlformats.org/officeDocument/2006/relationships/footer" Target="/word/footer1.xml" Id="Rc1949f0241954f19" /></Relationships>
</file>