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552173b9e544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FAGHUS AS</w:t>
      </w:r>
    </w:p>
    <w:sectPr>
      <w:headerReference xmlns:r="http://schemas.openxmlformats.org/officeDocument/2006/relationships" w:type="default" r:id="Rdec1bcd397b6458c"/>
      <w:footerReference xmlns:r="http://schemas.openxmlformats.org/officeDocument/2006/relationships" w:type="default" r:id="R988928bd512d4f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FAGHUS AS   ·   Org.nr 921 437 587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c1bcd397b6458c" /><Relationship Type="http://schemas.openxmlformats.org/officeDocument/2006/relationships/footer" Target="/word/footer1.xml" Id="R988928bd512d4fda" /></Relationships>
</file>