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662d936c5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 OG GRAVEARBEIDER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 OG GRAVEARBEIDER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166737c0844be4"/>
      <w:footerReference xmlns:r="http://schemas.openxmlformats.org/officeDocument/2006/relationships" w:type="default" r:id="Re32c949f7349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 OG GRAVEARBEIDER AS   ·   Org.nr 921 424 876   ·   Tvetenveien 158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 OG GRAVEARBEIDER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66737c0844be4" /><Relationship Type="http://schemas.openxmlformats.org/officeDocument/2006/relationships/footer" Target="/word/footer1.xml" Id="Re32c949f73494a0b" /></Relationships>
</file>