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8fb562e5a45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856d0bee264560"/>
      <w:footerReference xmlns:r="http://schemas.openxmlformats.org/officeDocument/2006/relationships" w:type="default" r:id="Rea5bef9ce89c4d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 AS   ·   Org.nr 921 387 474   ·   Mårdalen 37   ·   5236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856d0bee264560" /><Relationship Type="http://schemas.openxmlformats.org/officeDocument/2006/relationships/footer" Target="/word/footer1.xml" Id="Rea5bef9ce89c4d88" /></Relationships>
</file>