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40251552341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ARMABASITO AS</w:t>
      </w:r>
    </w:p>
    <w:sectPr>
      <w:headerReference xmlns:r="http://schemas.openxmlformats.org/officeDocument/2006/relationships" w:type="default" r:id="Rab4766a79df143c3"/>
      <w:footerReference xmlns:r="http://schemas.openxmlformats.org/officeDocument/2006/relationships" w:type="default" r:id="R4ff13c58f17e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766a79df143c3" /><Relationship Type="http://schemas.openxmlformats.org/officeDocument/2006/relationships/footer" Target="/word/footer1.xml" Id="R4ff13c58f17e40b3" /></Relationships>
</file>