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5968ee685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FAVENTE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FAVENTE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39bdbacc654cf2"/>
      <w:footerReference xmlns:r="http://schemas.openxmlformats.org/officeDocument/2006/relationships" w:type="default" r:id="R62facf20d099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9bdbacc654cf2" /><Relationship Type="http://schemas.openxmlformats.org/officeDocument/2006/relationships/footer" Target="/word/footer1.xml" Id="R62facf20d099481d" /></Relationships>
</file>