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4bbf49c65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DRAMMEN KOMMUNE.</w:t>
      </w:r>
    </w:p>
    <w:sectPr>
      <w:headerReference xmlns:r="http://schemas.openxmlformats.org/officeDocument/2006/relationships" w:type="default" r:id="Rbd469f90765348c6"/>
      <w:footerReference xmlns:r="http://schemas.openxmlformats.org/officeDocument/2006/relationships" w:type="default" r:id="Rdec90f639cda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69f90765348c6" /><Relationship Type="http://schemas.openxmlformats.org/officeDocument/2006/relationships/footer" Target="/word/footer1.xml" Id="Rdec90f639cda40fa" /></Relationships>
</file>