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3581565baa41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ORIENTED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ORIENTED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fff6bdb3464a02"/>
      <w:footerReference xmlns:r="http://schemas.openxmlformats.org/officeDocument/2006/relationships" w:type="default" r:id="R7f58f605e3d149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ORIENTED GROUP AS   ·   Org.nr 921 187 351   ·   c/o Haga, Kornstadveien 465   ·   6531 AVERØY   ·   stein@orientedgroup.com   ·   www.multimedianordic.no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ORIENTED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fff6bdb3464a02" /><Relationship Type="http://schemas.openxmlformats.org/officeDocument/2006/relationships/footer" Target="/word/footer1.xml" Id="R7f58f605e3d14912" /></Relationships>
</file>