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10d780b913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ANDREASSENS REDERI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ANDREASSENS REDERI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3872aa4394f71"/>
      <w:footerReference xmlns:r="http://schemas.openxmlformats.org/officeDocument/2006/relationships" w:type="default" r:id="R497e3a07a890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ANDREASSENS REDERI AS   ·   Org.nr 921 145 705   ·   Burøyveien 30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ANDREASSENS 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3872aa4394f71" /><Relationship Type="http://schemas.openxmlformats.org/officeDocument/2006/relationships/footer" Target="/word/footer1.xml" Id="R497e3a07a8904d6f" /></Relationships>
</file>