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8704b39bd48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 INVEST AS</w:t>
      </w:r>
    </w:p>
    <w:sectPr>
      <w:headerReference xmlns:r="http://schemas.openxmlformats.org/officeDocument/2006/relationships" w:type="default" r:id="R6c5ede41421847f8"/>
      <w:footerReference xmlns:r="http://schemas.openxmlformats.org/officeDocument/2006/relationships" w:type="default" r:id="R6ca9e1623678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INVEST AS   ·   Org.nr 921 087 012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ede41421847f8" /><Relationship Type="http://schemas.openxmlformats.org/officeDocument/2006/relationships/footer" Target="/word/footer1.xml" Id="R6ca9e162367845b8" /></Relationships>
</file>