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605f57865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HEH INVEST AS.</w:t>
      </w:r>
    </w:p>
    <w:sectPr>
      <w:headerReference xmlns:r="http://schemas.openxmlformats.org/officeDocument/2006/relationships" w:type="default" r:id="Rbe66c2ef717d4445"/>
      <w:footerReference xmlns:r="http://schemas.openxmlformats.org/officeDocument/2006/relationships" w:type="default" r:id="R1ead76c5b884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INVEST AS   ·   Org.nr 921 087 012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6c2ef717d4445" /><Relationship Type="http://schemas.openxmlformats.org/officeDocument/2006/relationships/footer" Target="/word/footer1.xml" Id="R1ead76c5b8844a76" /></Relationships>
</file>